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B0" w:rsidRPr="008C2EB0" w:rsidRDefault="008C2EB0" w:rsidP="008C2EB0">
      <w:pPr>
        <w:tabs>
          <w:tab w:val="left" w:pos="495"/>
          <w:tab w:val="center" w:pos="2286"/>
        </w:tabs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8C2EB0">
        <w:rPr>
          <w:rStyle w:val="a7"/>
          <w:rFonts w:ascii="Times New Roman" w:hAnsi="Times New Roman" w:cs="Times New Roman"/>
          <w:sz w:val="28"/>
          <w:szCs w:val="28"/>
        </w:rPr>
        <w:t>МО учителей начальных классов, педагогов – предметников</w:t>
      </w:r>
    </w:p>
    <w:p w:rsidR="008C2EB0" w:rsidRPr="008C2EB0" w:rsidRDefault="008C2EB0" w:rsidP="008C2EB0">
      <w:pPr>
        <w:tabs>
          <w:tab w:val="left" w:pos="495"/>
          <w:tab w:val="center" w:pos="2286"/>
        </w:tabs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8C2EB0">
        <w:rPr>
          <w:rStyle w:val="a7"/>
          <w:rFonts w:ascii="Times New Roman" w:hAnsi="Times New Roman" w:cs="Times New Roman"/>
          <w:sz w:val="28"/>
          <w:szCs w:val="28"/>
        </w:rPr>
        <w:t>и воспитателей ГПД</w:t>
      </w:r>
    </w:p>
    <w:p w:rsidR="008C2EB0" w:rsidRPr="008C2EB0" w:rsidRDefault="008C2EB0" w:rsidP="008C2EB0">
      <w:pPr>
        <w:tabs>
          <w:tab w:val="left" w:pos="495"/>
          <w:tab w:val="center" w:pos="2286"/>
        </w:tabs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8C2EB0">
        <w:rPr>
          <w:rStyle w:val="a7"/>
          <w:rFonts w:ascii="Times New Roman" w:hAnsi="Times New Roman" w:cs="Times New Roman"/>
          <w:sz w:val="28"/>
          <w:szCs w:val="28"/>
        </w:rPr>
        <w:t>МКОУ «Начальная школа г. Бодайбо»</w:t>
      </w:r>
    </w:p>
    <w:p w:rsidR="008C2EB0" w:rsidRPr="00F74AFB" w:rsidRDefault="008C2EB0" w:rsidP="008C2EB0">
      <w:pPr>
        <w:tabs>
          <w:tab w:val="left" w:pos="495"/>
          <w:tab w:val="center" w:pos="2286"/>
        </w:tabs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F74AFB">
        <w:rPr>
          <w:rStyle w:val="a7"/>
          <w:rFonts w:ascii="Times New Roman" w:hAnsi="Times New Roman" w:cs="Times New Roman"/>
          <w:sz w:val="24"/>
          <w:szCs w:val="24"/>
        </w:rPr>
        <w:t>на 2024-2025 учебный год</w:t>
      </w:r>
    </w:p>
    <w:p w:rsidR="008C2EB0" w:rsidRPr="00F74AFB" w:rsidRDefault="008C2EB0" w:rsidP="00F74AFB">
      <w:pPr>
        <w:tabs>
          <w:tab w:val="left" w:pos="495"/>
          <w:tab w:val="center" w:pos="2286"/>
        </w:tabs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F74AFB">
        <w:rPr>
          <w:rStyle w:val="a7"/>
          <w:rFonts w:ascii="Times New Roman" w:hAnsi="Times New Roman" w:cs="Times New Roman"/>
          <w:sz w:val="24"/>
          <w:szCs w:val="24"/>
        </w:rPr>
        <w:t xml:space="preserve">Тема: </w:t>
      </w:r>
      <w:r w:rsidR="0051302B" w:rsidRPr="00F74AF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r w:rsidR="00081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170E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Здоровьесберегающий</w:t>
      </w:r>
      <w:proofErr w:type="spellEnd"/>
      <w:r w:rsidR="00081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потенциал МКОУ «НОШ г. Бодайбо»</w:t>
      </w:r>
      <w:r w:rsidR="0051302B" w:rsidRPr="00F74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магистрального направления «Здоровье» проекта «Школа </w:t>
      </w:r>
      <w:proofErr w:type="spellStart"/>
      <w:r w:rsidR="0051302B" w:rsidRPr="00F74AFB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="0051302B" w:rsidRPr="00F74AFB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49787C" w:rsidRPr="00F74AFB" w:rsidRDefault="008C2EB0" w:rsidP="008C2EB0">
      <w:pPr>
        <w:pStyle w:val="a4"/>
        <w:ind w:left="0" w:right="398"/>
        <w:jc w:val="both"/>
      </w:pPr>
      <w:r w:rsidRPr="00F74AFB">
        <w:rPr>
          <w:rStyle w:val="a7"/>
        </w:rPr>
        <w:t xml:space="preserve">Цель: </w:t>
      </w:r>
      <w:r w:rsidR="00435964" w:rsidRPr="00F74AFB">
        <w:t xml:space="preserve"> Формирование знаний, установок, личностных ориентиров и норм поведения, обеспечивающих сохранение и укрепление физического и психического здоровья, как одного из ценностных составляющих современного человека.</w:t>
      </w:r>
    </w:p>
    <w:p w:rsidR="00F74AFB" w:rsidRPr="00F74AFB" w:rsidRDefault="00F74AFB" w:rsidP="008C2EB0">
      <w:pPr>
        <w:pStyle w:val="a4"/>
        <w:ind w:left="0" w:right="398"/>
        <w:jc w:val="both"/>
        <w:rPr>
          <w:rStyle w:val="a7"/>
          <w:b w:val="0"/>
          <w:bCs w:val="0"/>
        </w:rPr>
      </w:pPr>
    </w:p>
    <w:p w:rsidR="008C2EB0" w:rsidRPr="00F74AFB" w:rsidRDefault="008C2EB0" w:rsidP="008C2EB0">
      <w:pPr>
        <w:tabs>
          <w:tab w:val="center" w:pos="2286"/>
        </w:tabs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F74AFB">
        <w:rPr>
          <w:rStyle w:val="a7"/>
          <w:rFonts w:ascii="Times New Roman" w:hAnsi="Times New Roman" w:cs="Times New Roman"/>
          <w:sz w:val="24"/>
          <w:szCs w:val="24"/>
        </w:rPr>
        <w:t>Задачи:</w:t>
      </w:r>
    </w:p>
    <w:p w:rsidR="00435964" w:rsidRDefault="0008170E" w:rsidP="008C2EB0">
      <w:pPr>
        <w:pStyle w:val="a6"/>
        <w:widowControl w:val="0"/>
        <w:numPr>
          <w:ilvl w:val="0"/>
          <w:numId w:val="1"/>
        </w:numPr>
        <w:tabs>
          <w:tab w:val="left" w:pos="953"/>
        </w:tabs>
        <w:autoSpaceDE w:val="0"/>
        <w:autoSpaceDN w:val="0"/>
        <w:spacing w:after="0" w:line="240" w:lineRule="auto"/>
        <w:ind w:right="10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оптимальные условия</w:t>
      </w:r>
      <w:r w:rsidR="00435964" w:rsidRPr="00F74AFB">
        <w:rPr>
          <w:rFonts w:ascii="Times New Roman" w:hAnsi="Times New Roman" w:cs="Times New Roman"/>
          <w:sz w:val="24"/>
          <w:szCs w:val="24"/>
        </w:rPr>
        <w:t xml:space="preserve">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</w:t>
      </w:r>
    </w:p>
    <w:p w:rsidR="00F74AFB" w:rsidRPr="00F74AFB" w:rsidRDefault="00F74AFB" w:rsidP="00F74AFB">
      <w:pPr>
        <w:pStyle w:val="a6"/>
        <w:widowControl w:val="0"/>
        <w:tabs>
          <w:tab w:val="left" w:pos="953"/>
        </w:tabs>
        <w:autoSpaceDE w:val="0"/>
        <w:autoSpaceDN w:val="0"/>
        <w:spacing w:after="0" w:line="240" w:lineRule="auto"/>
        <w:ind w:left="704" w:right="1026"/>
        <w:jc w:val="both"/>
        <w:rPr>
          <w:rFonts w:ascii="Times New Roman" w:hAnsi="Times New Roman" w:cs="Times New Roman"/>
          <w:sz w:val="24"/>
          <w:szCs w:val="24"/>
        </w:rPr>
      </w:pPr>
    </w:p>
    <w:p w:rsidR="00F74AFB" w:rsidRPr="00F74AFB" w:rsidRDefault="00F74AFB" w:rsidP="008C2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74AFB">
        <w:t>Сов</w:t>
      </w:r>
      <w:r w:rsidR="0008170E">
        <w:t>ершенствовать  работу, направленную</w:t>
      </w:r>
      <w:r w:rsidRPr="00F74AFB">
        <w:t xml:space="preserve"> на сохранение и укрепление здоровья </w:t>
      </w:r>
      <w:r w:rsidR="0008170E">
        <w:t>воспитанников и учащихся,   прививать  им навыки</w:t>
      </w:r>
      <w:r w:rsidRPr="00F74AFB">
        <w:t xml:space="preserve"> здорового образа жизни. </w:t>
      </w:r>
    </w:p>
    <w:p w:rsidR="00F74AFB" w:rsidRPr="00F74AFB" w:rsidRDefault="00F74AFB" w:rsidP="00F74AFB">
      <w:pPr>
        <w:pStyle w:val="a3"/>
        <w:shd w:val="clear" w:color="auto" w:fill="FFFFFF"/>
        <w:spacing w:before="0" w:beforeAutospacing="0" w:after="0" w:afterAutospacing="0"/>
        <w:jc w:val="both"/>
      </w:pPr>
    </w:p>
    <w:p w:rsidR="008C2EB0" w:rsidRPr="00851CE3" w:rsidRDefault="0008170E" w:rsidP="00851CE3">
      <w:pPr>
        <w:pStyle w:val="a6"/>
        <w:numPr>
          <w:ilvl w:val="0"/>
          <w:numId w:val="1"/>
        </w:numPr>
        <w:tabs>
          <w:tab w:val="left" w:pos="495"/>
          <w:tab w:val="center" w:pos="228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Обеспечивать  условия</w:t>
      </w:r>
      <w:r w:rsidR="00F74AFB" w:rsidRPr="00F74AFB">
        <w:rPr>
          <w:rFonts w:ascii="Times New Roman" w:hAnsi="Times New Roman" w:cs="Times New Roman"/>
          <w:sz w:val="24"/>
          <w:szCs w:val="24"/>
        </w:rPr>
        <w:t xml:space="preserve"> для изуче</w:t>
      </w:r>
      <w:r w:rsidR="00203B12">
        <w:rPr>
          <w:rFonts w:ascii="Times New Roman" w:hAnsi="Times New Roman" w:cs="Times New Roman"/>
          <w:sz w:val="24"/>
          <w:szCs w:val="24"/>
        </w:rPr>
        <w:t>ния, обобщения и транслирования</w:t>
      </w:r>
      <w:r w:rsidR="00F74AFB" w:rsidRPr="00F74AFB">
        <w:rPr>
          <w:rFonts w:ascii="Times New Roman" w:hAnsi="Times New Roman" w:cs="Times New Roman"/>
          <w:sz w:val="24"/>
          <w:szCs w:val="24"/>
        </w:rPr>
        <w:t xml:space="preserve"> передового педагогического опыта, для развития мотивации к профессиональному и творческому росту.</w:t>
      </w:r>
    </w:p>
    <w:p w:rsidR="00851CE3" w:rsidRPr="00851CE3" w:rsidRDefault="00851CE3" w:rsidP="00851CE3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E3" w:rsidRPr="00203B12" w:rsidRDefault="00851CE3" w:rsidP="00203B12">
      <w:pPr>
        <w:tabs>
          <w:tab w:val="left" w:pos="495"/>
          <w:tab w:val="center" w:pos="228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2EB0" w:rsidRDefault="008C2EB0"/>
    <w:p w:rsidR="007D7F16" w:rsidRDefault="007D7F16"/>
    <w:p w:rsidR="007D7F16" w:rsidRDefault="007D7F16"/>
    <w:p w:rsidR="007D7F16" w:rsidRDefault="007D7F16"/>
    <w:p w:rsidR="007D7F16" w:rsidRDefault="007D7F16"/>
    <w:p w:rsidR="007D7F16" w:rsidRDefault="007D7F16"/>
    <w:p w:rsidR="007D7F16" w:rsidRDefault="007D7F16"/>
    <w:p w:rsidR="007D7F16" w:rsidRDefault="007D7F16"/>
    <w:p w:rsidR="007D7F16" w:rsidRDefault="007D7F16"/>
    <w:p w:rsidR="007D7F16" w:rsidRDefault="007D7F16"/>
    <w:p w:rsidR="007D7F16" w:rsidRDefault="007D7F16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90"/>
        <w:gridCol w:w="4947"/>
        <w:gridCol w:w="1582"/>
        <w:gridCol w:w="2352"/>
      </w:tblGrid>
      <w:tr w:rsidR="00500FAB" w:rsidTr="005120AE">
        <w:tc>
          <w:tcPr>
            <w:tcW w:w="690" w:type="dxa"/>
          </w:tcPr>
          <w:p w:rsidR="008C2EB0" w:rsidRDefault="00FD3D75">
            <w:r w:rsidRPr="008E69D8">
              <w:rPr>
                <w:rStyle w:val="a7"/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E69D8">
              <w:rPr>
                <w:rStyle w:val="a7"/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8E69D8">
              <w:rPr>
                <w:rStyle w:val="a7"/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947" w:type="dxa"/>
          </w:tcPr>
          <w:p w:rsidR="00FD3D75" w:rsidRDefault="00FD3D75" w:rsidP="00FD3D75">
            <w:pPr>
              <w:pStyle w:val="a6"/>
              <w:tabs>
                <w:tab w:val="left" w:pos="495"/>
                <w:tab w:val="center" w:pos="2286"/>
              </w:tabs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8E69D8">
              <w:rPr>
                <w:rStyle w:val="a7"/>
                <w:rFonts w:ascii="Times New Roman" w:hAnsi="Times New Roman" w:cs="Times New Roman"/>
                <w:i/>
                <w:sz w:val="28"/>
                <w:szCs w:val="28"/>
              </w:rPr>
              <w:t>Тема заседания</w:t>
            </w:r>
          </w:p>
          <w:p w:rsidR="008C2EB0" w:rsidRDefault="008C2EB0"/>
        </w:tc>
        <w:tc>
          <w:tcPr>
            <w:tcW w:w="1582" w:type="dxa"/>
          </w:tcPr>
          <w:p w:rsidR="008C2EB0" w:rsidRDefault="00FD3D75">
            <w:r w:rsidRPr="008E69D8">
              <w:rPr>
                <w:rStyle w:val="a7"/>
                <w:rFonts w:ascii="Times New Roman" w:hAnsi="Times New Roman" w:cs="Times New Roman"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2352" w:type="dxa"/>
          </w:tcPr>
          <w:p w:rsidR="008C2EB0" w:rsidRDefault="00FD3D75">
            <w:r w:rsidRPr="008E69D8">
              <w:rPr>
                <w:rStyle w:val="a7"/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00FAB" w:rsidTr="005120AE">
        <w:tc>
          <w:tcPr>
            <w:tcW w:w="690" w:type="dxa"/>
          </w:tcPr>
          <w:p w:rsidR="008C2EB0" w:rsidRDefault="00FD3D75">
            <w:r>
              <w:t>1.</w:t>
            </w:r>
          </w:p>
        </w:tc>
        <w:tc>
          <w:tcPr>
            <w:tcW w:w="4947" w:type="dxa"/>
          </w:tcPr>
          <w:p w:rsidR="00FD3D75" w:rsidRDefault="00FD3D75" w:rsidP="00FD3D75">
            <w:pPr>
              <w:tabs>
                <w:tab w:val="left" w:pos="495"/>
                <w:tab w:val="center" w:pos="2286"/>
              </w:tabs>
              <w:jc w:val="both"/>
              <w:rPr>
                <w:rStyle w:val="a7"/>
                <w:rFonts w:ascii="Times New Roman" w:hAnsi="Times New Roman" w:cs="Times New Roman"/>
                <w:sz w:val="24"/>
                <w:szCs w:val="28"/>
              </w:rPr>
            </w:pPr>
            <w:r w:rsidRPr="00FD3D75">
              <w:rPr>
                <w:rStyle w:val="a7"/>
                <w:rFonts w:ascii="Times New Roman" w:hAnsi="Times New Roman" w:cs="Times New Roman"/>
                <w:sz w:val="24"/>
                <w:szCs w:val="28"/>
              </w:rPr>
              <w:t>Планирование и организация методической работы учителей начальной школы, учителей-предметников</w:t>
            </w:r>
            <w:r w:rsidR="00203B12">
              <w:rPr>
                <w:rStyle w:val="a7"/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FD3D75">
              <w:rPr>
                <w:rStyle w:val="a7"/>
                <w:rFonts w:ascii="Times New Roman" w:hAnsi="Times New Roman" w:cs="Times New Roman"/>
                <w:sz w:val="24"/>
                <w:szCs w:val="28"/>
              </w:rPr>
              <w:t xml:space="preserve"> воспитателей ГПД</w:t>
            </w:r>
            <w:r w:rsidR="00203B12">
              <w:rPr>
                <w:rStyle w:val="a7"/>
                <w:rFonts w:ascii="Times New Roman" w:hAnsi="Times New Roman" w:cs="Times New Roman"/>
                <w:sz w:val="24"/>
                <w:szCs w:val="28"/>
              </w:rPr>
              <w:t xml:space="preserve"> и воспитателей дошкольных групп</w:t>
            </w:r>
            <w:r w:rsidRPr="00FD3D75">
              <w:rPr>
                <w:rStyle w:val="a7"/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sz w:val="24"/>
                <w:szCs w:val="28"/>
              </w:rPr>
              <w:t xml:space="preserve"> на 2024-2025</w:t>
            </w:r>
            <w:r w:rsidRPr="00FD3D75">
              <w:rPr>
                <w:rStyle w:val="a7"/>
                <w:rFonts w:ascii="Times New Roman" w:hAnsi="Times New Roman" w:cs="Times New Roman"/>
                <w:sz w:val="24"/>
                <w:szCs w:val="28"/>
              </w:rPr>
              <w:t xml:space="preserve"> год.</w:t>
            </w:r>
          </w:p>
          <w:p w:rsidR="00851CE3" w:rsidRPr="00FD3D75" w:rsidRDefault="00851CE3" w:rsidP="00FD3D75">
            <w:pPr>
              <w:tabs>
                <w:tab w:val="left" w:pos="495"/>
                <w:tab w:val="center" w:pos="2286"/>
              </w:tabs>
              <w:jc w:val="both"/>
              <w:rPr>
                <w:rStyle w:val="a7"/>
                <w:rFonts w:ascii="Times New Roman" w:hAnsi="Times New Roman" w:cs="Times New Roman"/>
                <w:sz w:val="24"/>
                <w:szCs w:val="28"/>
              </w:rPr>
            </w:pPr>
          </w:p>
          <w:p w:rsidR="00FD3D75" w:rsidRDefault="00FD3D75" w:rsidP="00FD3D75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  <w:r w:rsidRPr="00FD3D75">
              <w:rPr>
                <w:rFonts w:ascii="Times New Roman" w:hAnsi="Times New Roman" w:cs="Times New Roman"/>
                <w:bCs/>
                <w:sz w:val="24"/>
                <w:szCs w:val="28"/>
              </w:rPr>
              <w:t>Тема</w:t>
            </w:r>
            <w:r w:rsidRPr="00FD3D75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 xml:space="preserve">, </w:t>
            </w:r>
            <w:r w:rsidRPr="00FD3D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цели и задачи по организации методической работы в новом 2024 – 2025 учебном году. </w:t>
            </w:r>
          </w:p>
          <w:p w:rsidR="007D7F16" w:rsidRPr="00FD3D75" w:rsidRDefault="007D7F16" w:rsidP="00FD3D75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FD3D75" w:rsidRDefault="00FD3D75" w:rsidP="00FD3D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33"/>
                <w:lang w:eastAsia="ru-RU"/>
              </w:rPr>
              <w:t xml:space="preserve">Нормативно-правовое </w:t>
            </w:r>
            <w:r w:rsidRPr="00FD3D75">
              <w:rPr>
                <w:rFonts w:ascii="Times New Roman" w:eastAsia="Times New Roman" w:hAnsi="Times New Roman" w:cs="Times New Roman"/>
                <w:bCs/>
                <w:sz w:val="24"/>
                <w:szCs w:val="33"/>
                <w:lang w:eastAsia="ru-RU"/>
              </w:rPr>
              <w:t>обеспечение магистрального направления «Здоровье»</w:t>
            </w:r>
            <w:r w:rsidR="007D7F16">
              <w:rPr>
                <w:rFonts w:ascii="Times New Roman" w:eastAsia="Times New Roman" w:hAnsi="Times New Roman" w:cs="Times New Roman"/>
                <w:bCs/>
                <w:sz w:val="24"/>
                <w:szCs w:val="33"/>
                <w:lang w:eastAsia="ru-RU"/>
              </w:rPr>
              <w:t>.</w:t>
            </w:r>
          </w:p>
          <w:p w:rsidR="007D7F16" w:rsidRPr="00FD3D75" w:rsidRDefault="007D7F16" w:rsidP="00FD3D7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FD3D75" w:rsidRDefault="00FD3D75" w:rsidP="00FD3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49787C">
              <w:rPr>
                <w:rFonts w:ascii="Times New Roman" w:eastAsia="Times New Roman" w:hAnsi="Times New Roman" w:cs="Times New Roman"/>
                <w:b/>
                <w:color w:val="0C324E"/>
                <w:sz w:val="24"/>
                <w:szCs w:val="24"/>
                <w:lang w:eastAsia="ru-RU"/>
              </w:rPr>
              <w:t xml:space="preserve"> </w:t>
            </w:r>
            <w:r w:rsidRPr="00F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и показатели реализации магистрального направления «Здоровье»</w:t>
            </w:r>
            <w:r w:rsidR="007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7F16" w:rsidRPr="00FD3D75" w:rsidRDefault="007D7F16" w:rsidP="00FD3D7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2EB0" w:rsidRDefault="00FD3D75" w:rsidP="00FD3D7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4.</w:t>
            </w:r>
            <w:r w:rsidRPr="00FD3D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Рабочие вопросы.    </w:t>
            </w:r>
          </w:p>
          <w:p w:rsidR="00FD3D75" w:rsidRDefault="00FD3D75" w:rsidP="00FD3D75"/>
        </w:tc>
        <w:tc>
          <w:tcPr>
            <w:tcW w:w="1582" w:type="dxa"/>
          </w:tcPr>
          <w:p w:rsidR="008C2EB0" w:rsidRPr="00C95F51" w:rsidRDefault="005120AE">
            <w:pPr>
              <w:rPr>
                <w:rFonts w:ascii="Times New Roman" w:hAnsi="Times New Roman" w:cs="Times New Roman"/>
              </w:rPr>
            </w:pPr>
            <w:r w:rsidRPr="00C95F51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52" w:type="dxa"/>
          </w:tcPr>
          <w:p w:rsidR="00C95F51" w:rsidRPr="00C95F51" w:rsidRDefault="00C95F51" w:rsidP="00C95F51">
            <w:pPr>
              <w:pStyle w:val="a6"/>
              <w:tabs>
                <w:tab w:val="left" w:pos="495"/>
                <w:tab w:val="center" w:pos="2286"/>
              </w:tabs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5F5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Зам по УВР, </w:t>
            </w:r>
          </w:p>
          <w:p w:rsidR="008C2EB0" w:rsidRDefault="00C95F51" w:rsidP="00C95F51">
            <w:r w:rsidRPr="00C95F5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учителя начальных классов и воспитатели ГПД</w:t>
            </w:r>
            <w:r w:rsidR="00203B1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, воспитатели</w:t>
            </w:r>
          </w:p>
        </w:tc>
      </w:tr>
      <w:tr w:rsidR="00500FAB" w:rsidTr="005120AE">
        <w:tc>
          <w:tcPr>
            <w:tcW w:w="690" w:type="dxa"/>
          </w:tcPr>
          <w:p w:rsidR="008C2EB0" w:rsidRDefault="00FD3D75">
            <w:r>
              <w:t>2.</w:t>
            </w:r>
          </w:p>
        </w:tc>
        <w:tc>
          <w:tcPr>
            <w:tcW w:w="4947" w:type="dxa"/>
          </w:tcPr>
          <w:p w:rsidR="0049787C" w:rsidRPr="005120AE" w:rsidRDefault="00FD3D75" w:rsidP="0049787C">
            <w:pPr>
              <w:spacing w:before="48" w:after="264" w:line="288" w:lineRule="atLeas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51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педагогическая деятельность</w:t>
            </w:r>
          </w:p>
          <w:p w:rsidR="00FD3D75" w:rsidRPr="005120AE" w:rsidRDefault="00FD3D75" w:rsidP="00FD3D75">
            <w:pPr>
              <w:spacing w:before="48" w:after="264" w:line="288" w:lineRule="atLeas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1.Понятие «</w:t>
            </w:r>
            <w:proofErr w:type="spellStart"/>
            <w:r w:rsidRPr="00512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512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FD3D75" w:rsidRPr="005120AE" w:rsidRDefault="00FD3D75" w:rsidP="00FD3D75">
            <w:pPr>
              <w:pStyle w:val="3"/>
              <w:spacing w:before="48" w:after="144" w:line="288" w:lineRule="atLeast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41"/>
                <w:lang w:eastAsia="ru-RU"/>
              </w:rPr>
            </w:pPr>
            <w:r w:rsidRPr="005120AE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33"/>
                <w:lang w:eastAsia="ru-RU"/>
              </w:rPr>
              <w:t>2.</w:t>
            </w:r>
            <w:r w:rsidRPr="005120AE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41"/>
                <w:lang w:eastAsia="ru-RU"/>
              </w:rPr>
              <w:t xml:space="preserve"> Факторы, влияющие на </w:t>
            </w:r>
            <w:r w:rsidR="005120AE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41"/>
                <w:lang w:eastAsia="ru-RU"/>
              </w:rPr>
              <w:t xml:space="preserve">физическое </w:t>
            </w:r>
            <w:r w:rsidRPr="005120AE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41"/>
                <w:lang w:eastAsia="ru-RU"/>
              </w:rPr>
              <w:t>развитие и здоровье детей</w:t>
            </w:r>
            <w:r w:rsidR="00203B1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41"/>
                <w:lang w:eastAsia="ru-RU"/>
              </w:rPr>
              <w:t xml:space="preserve"> дошкольного и младшего </w:t>
            </w:r>
            <w:r w:rsidRPr="005120AE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41"/>
                <w:lang w:eastAsia="ru-RU"/>
              </w:rPr>
              <w:t xml:space="preserve"> школьного возраста</w:t>
            </w:r>
            <w:r w:rsidR="00203B1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41"/>
                <w:lang w:eastAsia="ru-RU"/>
              </w:rPr>
              <w:t>.</w:t>
            </w:r>
          </w:p>
          <w:p w:rsidR="00500FAB" w:rsidRDefault="00500FAB" w:rsidP="005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120AE"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влияющие на психологическое здоровье ребёнка.</w:t>
            </w:r>
          </w:p>
          <w:p w:rsidR="007D7F16" w:rsidRDefault="007D7F16" w:rsidP="00512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16" w:rsidRDefault="007D7F16" w:rsidP="007D7F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4.Анализ промежуточной аттестации за 1 четверть.</w:t>
            </w:r>
          </w:p>
          <w:p w:rsidR="007D7F16" w:rsidRDefault="007D7F16" w:rsidP="007D7F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3D75" w:rsidRPr="007D7F16" w:rsidRDefault="007D7F16" w:rsidP="007D7F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7D7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вопросы.</w:t>
            </w:r>
          </w:p>
          <w:p w:rsidR="008C2EB0" w:rsidRDefault="008C2EB0"/>
        </w:tc>
        <w:tc>
          <w:tcPr>
            <w:tcW w:w="1582" w:type="dxa"/>
          </w:tcPr>
          <w:p w:rsidR="008C2EB0" w:rsidRPr="00C95F51" w:rsidRDefault="0051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F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2" w:type="dxa"/>
          </w:tcPr>
          <w:p w:rsidR="00C95F51" w:rsidRPr="00C95F51" w:rsidRDefault="00C95F51" w:rsidP="00C95F51">
            <w:pPr>
              <w:pStyle w:val="a6"/>
              <w:tabs>
                <w:tab w:val="left" w:pos="495"/>
                <w:tab w:val="center" w:pos="2286"/>
              </w:tabs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5F5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Зам по УВР, </w:t>
            </w:r>
          </w:p>
          <w:p w:rsidR="008C2EB0" w:rsidRDefault="00C95F51" w:rsidP="00C95F51">
            <w:r w:rsidRPr="00C95F5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учителя начальных классов и воспитатели ГПД</w:t>
            </w:r>
            <w:r w:rsidR="00203B1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, воспитатели</w:t>
            </w:r>
          </w:p>
        </w:tc>
      </w:tr>
      <w:tr w:rsidR="00500FAB" w:rsidTr="005120AE">
        <w:tc>
          <w:tcPr>
            <w:tcW w:w="690" w:type="dxa"/>
          </w:tcPr>
          <w:p w:rsidR="008C2EB0" w:rsidRDefault="00206BA1">
            <w:r>
              <w:t>3.</w:t>
            </w:r>
          </w:p>
        </w:tc>
        <w:tc>
          <w:tcPr>
            <w:tcW w:w="4947" w:type="dxa"/>
          </w:tcPr>
          <w:p w:rsidR="008C2EB0" w:rsidRDefault="00206BA1" w:rsidP="00206BA1">
            <w:pPr>
              <w:spacing w:before="48" w:after="144" w:line="288" w:lineRule="atLeast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BA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по формированию ЗОЖ</w:t>
            </w:r>
          </w:p>
          <w:p w:rsidR="00206BA1" w:rsidRDefault="00500FAB" w:rsidP="00206BA1">
            <w:pPr>
              <w:spacing w:before="48" w:after="144" w:line="288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1.Принципы взаимодействия педагогов и родителей.</w:t>
            </w:r>
          </w:p>
          <w:p w:rsidR="00500FAB" w:rsidRDefault="00500FAB" w:rsidP="00206BA1">
            <w:pPr>
              <w:spacing w:before="48" w:after="144" w:line="288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2.ЗОЖ как традиция образовательного учреждения.</w:t>
            </w:r>
          </w:p>
          <w:p w:rsidR="00500FAB" w:rsidRDefault="00500FAB" w:rsidP="00206BA1">
            <w:pPr>
              <w:spacing w:before="48" w:after="144" w:line="288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3.Проектная деятельность в укреплении ЗОЖ</w:t>
            </w:r>
          </w:p>
          <w:p w:rsidR="007D7F16" w:rsidRDefault="007D7F16" w:rsidP="007D7F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 промежуточной аттестации за 2 четверть.</w:t>
            </w:r>
          </w:p>
          <w:p w:rsidR="007D7F16" w:rsidRDefault="007D7F16" w:rsidP="007D7F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7F16" w:rsidRPr="007D7F16" w:rsidRDefault="007D7F16" w:rsidP="007D7F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7D7F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вопросы.</w:t>
            </w:r>
          </w:p>
          <w:p w:rsidR="007D7F16" w:rsidRPr="00206BA1" w:rsidRDefault="007D7F16" w:rsidP="00206BA1">
            <w:pPr>
              <w:spacing w:before="48" w:after="144" w:line="288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8C2EB0" w:rsidRPr="00C95F51" w:rsidRDefault="005120AE">
            <w:pPr>
              <w:rPr>
                <w:rFonts w:ascii="Times New Roman" w:hAnsi="Times New Roman" w:cs="Times New Roman"/>
              </w:rPr>
            </w:pPr>
            <w:r w:rsidRPr="00C95F51">
              <w:rPr>
                <w:rFonts w:ascii="Times New Roman" w:hAnsi="Times New Roman" w:cs="Times New Roman"/>
                <w:sz w:val="24"/>
              </w:rPr>
              <w:lastRenderedPageBreak/>
              <w:t>январь</w:t>
            </w:r>
          </w:p>
        </w:tc>
        <w:tc>
          <w:tcPr>
            <w:tcW w:w="2352" w:type="dxa"/>
          </w:tcPr>
          <w:p w:rsidR="00C95F51" w:rsidRPr="00C95F51" w:rsidRDefault="00C95F51" w:rsidP="00C95F51">
            <w:pPr>
              <w:pStyle w:val="a6"/>
              <w:tabs>
                <w:tab w:val="left" w:pos="495"/>
                <w:tab w:val="center" w:pos="2286"/>
              </w:tabs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C95F51"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  <w:t xml:space="preserve">Зам по УВР, </w:t>
            </w:r>
          </w:p>
          <w:p w:rsidR="008C2EB0" w:rsidRDefault="00C95F51" w:rsidP="00C95F51">
            <w:r w:rsidRPr="00C95F51"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  <w:t>учителя начальных классов и воспитатели ГПД</w:t>
            </w:r>
            <w:r w:rsidR="00203B12"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  <w:t>, воспитатели</w:t>
            </w:r>
          </w:p>
        </w:tc>
      </w:tr>
      <w:tr w:rsidR="00500FAB" w:rsidTr="005120AE">
        <w:tc>
          <w:tcPr>
            <w:tcW w:w="690" w:type="dxa"/>
          </w:tcPr>
          <w:p w:rsidR="008C2EB0" w:rsidRDefault="008C2EB0" w:rsidP="007D7F16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947" w:type="dxa"/>
          </w:tcPr>
          <w:p w:rsidR="005120AE" w:rsidRDefault="005120AE" w:rsidP="005120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120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Эффективность </w:t>
            </w:r>
            <w:r w:rsidRPr="005120A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20A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5120A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образовательных технологий (из опыта работы)</w:t>
            </w:r>
          </w:p>
          <w:p w:rsidR="007D7F16" w:rsidRPr="005120AE" w:rsidRDefault="007D7F16" w:rsidP="005120A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2EB0" w:rsidRDefault="005120AE">
            <w:pPr>
              <w:rPr>
                <w:rFonts w:ascii="Times New Roman" w:hAnsi="Times New Roman" w:cs="Times New Roman"/>
                <w:sz w:val="24"/>
              </w:rPr>
            </w:pPr>
            <w:r w:rsidRPr="007D7F16">
              <w:rPr>
                <w:rFonts w:ascii="Times New Roman" w:hAnsi="Times New Roman" w:cs="Times New Roman"/>
                <w:sz w:val="24"/>
              </w:rPr>
              <w:t>1.</w:t>
            </w:r>
            <w:r w:rsidR="007D7F16">
              <w:rPr>
                <w:rFonts w:ascii="Times New Roman" w:hAnsi="Times New Roman" w:cs="Times New Roman"/>
                <w:sz w:val="24"/>
              </w:rPr>
              <w:t>Направления реализации охраны здоровья</w:t>
            </w:r>
            <w:r w:rsidR="00203B12">
              <w:rPr>
                <w:rFonts w:ascii="Times New Roman" w:hAnsi="Times New Roman" w:cs="Times New Roman"/>
                <w:sz w:val="24"/>
              </w:rPr>
              <w:t xml:space="preserve"> воспитанников и </w:t>
            </w:r>
            <w:r w:rsidR="007D7F16">
              <w:rPr>
                <w:rFonts w:ascii="Times New Roman" w:hAnsi="Times New Roman" w:cs="Times New Roman"/>
                <w:sz w:val="24"/>
              </w:rPr>
              <w:t xml:space="preserve"> обучающихся в соответствии с ФЗ «Об образовании в РФ».</w:t>
            </w:r>
            <w:r w:rsidR="00851CE3" w:rsidRPr="007D7F1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D7F16" w:rsidRPr="007D7F16" w:rsidRDefault="007D7F16">
            <w:pPr>
              <w:rPr>
                <w:rFonts w:ascii="Times New Roman" w:hAnsi="Times New Roman" w:cs="Times New Roman"/>
                <w:sz w:val="24"/>
              </w:rPr>
            </w:pPr>
          </w:p>
          <w:p w:rsidR="00851CE3" w:rsidRDefault="00851CE3">
            <w:pPr>
              <w:rPr>
                <w:rFonts w:ascii="Times New Roman" w:hAnsi="Times New Roman" w:cs="Times New Roman"/>
                <w:sz w:val="24"/>
              </w:rPr>
            </w:pPr>
            <w:r w:rsidRPr="007D7F16">
              <w:rPr>
                <w:rFonts w:ascii="Times New Roman" w:hAnsi="Times New Roman" w:cs="Times New Roman"/>
                <w:sz w:val="24"/>
              </w:rPr>
              <w:t>2. Критерии эффективности реализации функции по сохранению и укреплению здоровья</w:t>
            </w:r>
            <w:r w:rsidR="007D7F16">
              <w:rPr>
                <w:rFonts w:ascii="Times New Roman" w:hAnsi="Times New Roman" w:cs="Times New Roman"/>
                <w:sz w:val="24"/>
              </w:rPr>
              <w:t>.</w:t>
            </w:r>
          </w:p>
          <w:p w:rsidR="007D7F16" w:rsidRPr="007D7F16" w:rsidRDefault="007D7F16">
            <w:pPr>
              <w:rPr>
                <w:rFonts w:ascii="Times New Roman" w:hAnsi="Times New Roman" w:cs="Times New Roman"/>
                <w:sz w:val="24"/>
              </w:rPr>
            </w:pPr>
          </w:p>
          <w:p w:rsidR="00851CE3" w:rsidRDefault="00851CE3">
            <w:pPr>
              <w:rPr>
                <w:sz w:val="24"/>
              </w:rPr>
            </w:pPr>
            <w:r w:rsidRPr="007D7F16">
              <w:rPr>
                <w:rFonts w:ascii="Times New Roman" w:hAnsi="Times New Roman" w:cs="Times New Roman"/>
                <w:sz w:val="24"/>
              </w:rPr>
              <w:t>3.Оценка эффективности</w:t>
            </w:r>
            <w:r w:rsidR="007D7F16">
              <w:rPr>
                <w:rFonts w:ascii="Times New Roman" w:hAnsi="Times New Roman" w:cs="Times New Roman"/>
                <w:sz w:val="24"/>
              </w:rPr>
              <w:t xml:space="preserve"> технологий </w:t>
            </w:r>
            <w:proofErr w:type="spellStart"/>
            <w:r w:rsidR="007D7F16">
              <w:rPr>
                <w:rFonts w:ascii="Times New Roman" w:hAnsi="Times New Roman" w:cs="Times New Roman"/>
                <w:sz w:val="24"/>
              </w:rPr>
              <w:t>здоровьесбережения</w:t>
            </w:r>
            <w:proofErr w:type="spellEnd"/>
            <w:r w:rsidR="007D7F16">
              <w:rPr>
                <w:rFonts w:ascii="Times New Roman" w:hAnsi="Times New Roman" w:cs="Times New Roman"/>
                <w:sz w:val="24"/>
              </w:rPr>
              <w:t>.</w:t>
            </w:r>
            <w:r w:rsidRPr="007D7F16">
              <w:rPr>
                <w:sz w:val="24"/>
              </w:rPr>
              <w:t xml:space="preserve"> </w:t>
            </w:r>
          </w:p>
          <w:p w:rsidR="007D7F16" w:rsidRDefault="007D7F16">
            <w:pPr>
              <w:rPr>
                <w:sz w:val="24"/>
              </w:rPr>
            </w:pPr>
          </w:p>
          <w:p w:rsidR="007D7F16" w:rsidRDefault="007D7F16" w:rsidP="007D7F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 промежуточной аттестации за 3 четверть.</w:t>
            </w:r>
          </w:p>
          <w:p w:rsidR="007D7F16" w:rsidRDefault="007D7F16" w:rsidP="007D7F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7F16" w:rsidRDefault="007D7F16" w:rsidP="007D7F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5.Рабочие вопросы.</w:t>
            </w:r>
          </w:p>
          <w:p w:rsidR="007D7F16" w:rsidRDefault="007D7F16" w:rsidP="007D7F16"/>
        </w:tc>
        <w:tc>
          <w:tcPr>
            <w:tcW w:w="1582" w:type="dxa"/>
          </w:tcPr>
          <w:p w:rsidR="008C2EB0" w:rsidRPr="00C95F51" w:rsidRDefault="005120AE">
            <w:pPr>
              <w:rPr>
                <w:rFonts w:ascii="Times New Roman" w:hAnsi="Times New Roman" w:cs="Times New Roman"/>
              </w:rPr>
            </w:pPr>
            <w:r w:rsidRPr="00C95F51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352" w:type="dxa"/>
          </w:tcPr>
          <w:p w:rsidR="00C95F51" w:rsidRPr="00C95F51" w:rsidRDefault="00C95F51" w:rsidP="00C95F51">
            <w:pPr>
              <w:pStyle w:val="a6"/>
              <w:tabs>
                <w:tab w:val="left" w:pos="495"/>
                <w:tab w:val="center" w:pos="2286"/>
              </w:tabs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5F5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Зам по УВР, </w:t>
            </w:r>
          </w:p>
          <w:p w:rsidR="008C2EB0" w:rsidRDefault="00C95F51" w:rsidP="00C95F51">
            <w:r w:rsidRPr="00C95F5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учителя начальных классов и воспитатели ГПД</w:t>
            </w:r>
            <w:r w:rsidR="00203B1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, воспитатели</w:t>
            </w:r>
          </w:p>
        </w:tc>
      </w:tr>
      <w:tr w:rsidR="00500FAB" w:rsidTr="005120AE">
        <w:tc>
          <w:tcPr>
            <w:tcW w:w="690" w:type="dxa"/>
          </w:tcPr>
          <w:p w:rsidR="008C2EB0" w:rsidRDefault="007D7F16">
            <w:r w:rsidRPr="00203B12">
              <w:rPr>
                <w:rFonts w:ascii="Times New Roman" w:hAnsi="Times New Roman" w:cs="Times New Roman"/>
              </w:rPr>
              <w:t>5</w:t>
            </w:r>
            <w:r>
              <w:t>.</w:t>
            </w:r>
          </w:p>
        </w:tc>
        <w:tc>
          <w:tcPr>
            <w:tcW w:w="4947" w:type="dxa"/>
          </w:tcPr>
          <w:p w:rsidR="007D7F16" w:rsidRDefault="007D7F16" w:rsidP="007D7F16">
            <w:pPr>
              <w:tabs>
                <w:tab w:val="left" w:pos="495"/>
                <w:tab w:val="center" w:pos="2286"/>
              </w:tabs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D7F1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Результаты деятельности педагогического коллектива по совершенствованию образовательного процесса в области выбранной темы. </w:t>
            </w:r>
          </w:p>
          <w:p w:rsidR="007D7F16" w:rsidRDefault="007D7F16" w:rsidP="007D7F16">
            <w:pPr>
              <w:tabs>
                <w:tab w:val="left" w:pos="495"/>
                <w:tab w:val="center" w:pos="2286"/>
              </w:tabs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C95F51" w:rsidRPr="00C95F51" w:rsidRDefault="00C95F51" w:rsidP="00C95F51">
            <w:pPr>
              <w:tabs>
                <w:tab w:val="left" w:pos="495"/>
                <w:tab w:val="center" w:pos="2286"/>
              </w:tabs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  <w:t>1</w:t>
            </w:r>
            <w:r w:rsidR="007D7F16" w:rsidRPr="00C95F51"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  <w:t>.</w:t>
            </w:r>
            <w:r w:rsidRPr="00C95F51"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  <w:t xml:space="preserve"> Анализ работы МО за прошедший год.</w:t>
            </w:r>
          </w:p>
          <w:p w:rsidR="007D7F16" w:rsidRPr="007D7F16" w:rsidRDefault="007D7F16" w:rsidP="007D7F16">
            <w:pPr>
              <w:tabs>
                <w:tab w:val="left" w:pos="495"/>
                <w:tab w:val="center" w:pos="2286"/>
              </w:tabs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7D7F16" w:rsidRDefault="007D7F16" w:rsidP="007D7F16">
            <w:pPr>
              <w:tabs>
                <w:tab w:val="left" w:pos="495"/>
                <w:tab w:val="center" w:pos="2286"/>
              </w:tabs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  <w:t>2.Анализ проведённых мероприятий в рамках реализации магистрального направления «Здоровье»</w:t>
            </w:r>
            <w:r w:rsidRPr="007D7F16"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  <w:t>.</w:t>
            </w:r>
          </w:p>
          <w:p w:rsidR="00C95F51" w:rsidRPr="007D7F16" w:rsidRDefault="00C95F51" w:rsidP="007D7F16">
            <w:pPr>
              <w:tabs>
                <w:tab w:val="left" w:pos="495"/>
                <w:tab w:val="center" w:pos="2286"/>
              </w:tabs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7D7F16" w:rsidRDefault="00C95F51" w:rsidP="00C95F51">
            <w:pPr>
              <w:tabs>
                <w:tab w:val="left" w:pos="495"/>
                <w:tab w:val="center" w:pos="2286"/>
              </w:tabs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  <w:t>3.</w:t>
            </w:r>
            <w:r w:rsidR="007D7F16" w:rsidRPr="00C95F51"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  <w:t>Выбор актуальной темы МО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  <w:t xml:space="preserve"> на 2025-2026</w:t>
            </w:r>
            <w:r w:rsidR="007D7F16" w:rsidRPr="00C95F51"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  <w:t xml:space="preserve"> учебный год.</w:t>
            </w:r>
          </w:p>
          <w:p w:rsidR="00C95F51" w:rsidRPr="00C95F51" w:rsidRDefault="00C95F51" w:rsidP="00C95F51">
            <w:pPr>
              <w:tabs>
                <w:tab w:val="left" w:pos="495"/>
                <w:tab w:val="center" w:pos="2286"/>
              </w:tabs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7D7F16" w:rsidRDefault="00C95F51" w:rsidP="00C95F51">
            <w:pPr>
              <w:tabs>
                <w:tab w:val="left" w:pos="495"/>
                <w:tab w:val="center" w:pos="2286"/>
              </w:tabs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  <w:t>4.</w:t>
            </w:r>
            <w:r w:rsidR="007D7F16" w:rsidRPr="00C95F51"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  <w:t xml:space="preserve">Анализ 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  <w:t>промежуточной аттестации за 2024-2025</w:t>
            </w:r>
            <w:r w:rsidR="007D7F16" w:rsidRPr="00C95F51"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  <w:t xml:space="preserve"> учебный год.</w:t>
            </w:r>
          </w:p>
          <w:p w:rsidR="00C95F51" w:rsidRPr="00C95F51" w:rsidRDefault="00C95F51" w:rsidP="00C95F51">
            <w:pPr>
              <w:tabs>
                <w:tab w:val="left" w:pos="495"/>
                <w:tab w:val="center" w:pos="2286"/>
              </w:tabs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</w:pPr>
          </w:p>
          <w:p w:rsidR="007D7F16" w:rsidRPr="00C95F51" w:rsidRDefault="00C95F51" w:rsidP="00C95F51">
            <w:pPr>
              <w:tabs>
                <w:tab w:val="left" w:pos="495"/>
                <w:tab w:val="center" w:pos="2286"/>
              </w:tabs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8"/>
              </w:rPr>
              <w:t>5.</w:t>
            </w:r>
            <w:r w:rsidR="007D7F16" w:rsidRPr="00C95F5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Рассмотрение и обсуждение рабочих программ по учебным предметам  и курсам внеурочной деятельности.</w:t>
            </w:r>
          </w:p>
          <w:p w:rsidR="007D7F16" w:rsidRPr="007D7F16" w:rsidRDefault="007D7F16" w:rsidP="007D7F16">
            <w:pPr>
              <w:tabs>
                <w:tab w:val="left" w:pos="495"/>
                <w:tab w:val="center" w:pos="2286"/>
              </w:tabs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  <w:p w:rsidR="008C2EB0" w:rsidRDefault="008C2EB0"/>
        </w:tc>
        <w:tc>
          <w:tcPr>
            <w:tcW w:w="1582" w:type="dxa"/>
          </w:tcPr>
          <w:p w:rsidR="008C2EB0" w:rsidRPr="00C95F51" w:rsidRDefault="00C95F51">
            <w:pPr>
              <w:rPr>
                <w:rFonts w:ascii="Times New Roman" w:hAnsi="Times New Roman" w:cs="Times New Roman"/>
              </w:rPr>
            </w:pPr>
            <w:r w:rsidRPr="00C95F51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352" w:type="dxa"/>
          </w:tcPr>
          <w:p w:rsidR="00C95F51" w:rsidRPr="00C95F51" w:rsidRDefault="00C95F51" w:rsidP="00C95F51">
            <w:pPr>
              <w:pStyle w:val="a6"/>
              <w:tabs>
                <w:tab w:val="left" w:pos="495"/>
                <w:tab w:val="center" w:pos="2286"/>
              </w:tabs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5F5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Зам по УВР, </w:t>
            </w:r>
          </w:p>
          <w:p w:rsidR="008C2EB0" w:rsidRDefault="00C95F51" w:rsidP="00C95F51">
            <w:r w:rsidRPr="00C95F5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учителя начальных классов и воспитатели ГПД</w:t>
            </w:r>
            <w:r w:rsidR="00203B1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, воспитатели.</w:t>
            </w:r>
            <w:bookmarkStart w:id="0" w:name="_GoBack"/>
            <w:bookmarkEnd w:id="0"/>
          </w:p>
        </w:tc>
      </w:tr>
    </w:tbl>
    <w:p w:rsidR="008C2EB0" w:rsidRDefault="008C2EB0"/>
    <w:sectPr w:rsidR="008C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873"/>
    <w:multiLevelType w:val="hybridMultilevel"/>
    <w:tmpl w:val="F5B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857ED"/>
    <w:multiLevelType w:val="hybridMultilevel"/>
    <w:tmpl w:val="FDFC5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A4C"/>
    <w:multiLevelType w:val="hybridMultilevel"/>
    <w:tmpl w:val="7342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A6FD6"/>
    <w:multiLevelType w:val="hybridMultilevel"/>
    <w:tmpl w:val="83EC77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36CB1"/>
    <w:multiLevelType w:val="hybridMultilevel"/>
    <w:tmpl w:val="32183B02"/>
    <w:lvl w:ilvl="0" w:tplc="3390A7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61B34"/>
    <w:multiLevelType w:val="hybridMultilevel"/>
    <w:tmpl w:val="AB0E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02BB7"/>
    <w:multiLevelType w:val="hybridMultilevel"/>
    <w:tmpl w:val="A6CA314A"/>
    <w:lvl w:ilvl="0" w:tplc="2A205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BF42BD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E4A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22B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0E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3ED9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AB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4A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9260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F367B6"/>
    <w:multiLevelType w:val="hybridMultilevel"/>
    <w:tmpl w:val="CFD6F57C"/>
    <w:lvl w:ilvl="0" w:tplc="57EC7EEE">
      <w:start w:val="1"/>
      <w:numFmt w:val="decimal"/>
      <w:lvlText w:val="%1."/>
      <w:lvlJc w:val="left"/>
      <w:pPr>
        <w:ind w:left="704" w:hanging="420"/>
      </w:pPr>
      <w:rPr>
        <w:rFonts w:ascii="Times New Roman" w:eastAsia="Times New Roman" w:hAnsi="Times New Roman" w:cs="Times New Roman"/>
        <w:b w:val="0"/>
        <w:i w:val="0"/>
        <w:w w:val="100"/>
        <w:lang w:val="ru-RU" w:eastAsia="en-US" w:bidi="ar-SA"/>
      </w:rPr>
    </w:lvl>
    <w:lvl w:ilvl="1" w:tplc="9EBACF88">
      <w:numFmt w:val="bullet"/>
      <w:lvlText w:val="•"/>
      <w:lvlJc w:val="left"/>
      <w:pPr>
        <w:ind w:left="1990" w:hanging="420"/>
      </w:pPr>
      <w:rPr>
        <w:lang w:val="ru-RU" w:eastAsia="en-US" w:bidi="ar-SA"/>
      </w:rPr>
    </w:lvl>
    <w:lvl w:ilvl="2" w:tplc="2D5EF632">
      <w:numFmt w:val="bullet"/>
      <w:lvlText w:val="•"/>
      <w:lvlJc w:val="left"/>
      <w:pPr>
        <w:ind w:left="3021" w:hanging="420"/>
      </w:pPr>
      <w:rPr>
        <w:lang w:val="ru-RU" w:eastAsia="en-US" w:bidi="ar-SA"/>
      </w:rPr>
    </w:lvl>
    <w:lvl w:ilvl="3" w:tplc="6C30E11A">
      <w:numFmt w:val="bullet"/>
      <w:lvlText w:val="•"/>
      <w:lvlJc w:val="left"/>
      <w:pPr>
        <w:ind w:left="4051" w:hanging="420"/>
      </w:pPr>
      <w:rPr>
        <w:lang w:val="ru-RU" w:eastAsia="en-US" w:bidi="ar-SA"/>
      </w:rPr>
    </w:lvl>
    <w:lvl w:ilvl="4" w:tplc="1D5A4CD2">
      <w:numFmt w:val="bullet"/>
      <w:lvlText w:val="•"/>
      <w:lvlJc w:val="left"/>
      <w:pPr>
        <w:ind w:left="5082" w:hanging="420"/>
      </w:pPr>
      <w:rPr>
        <w:lang w:val="ru-RU" w:eastAsia="en-US" w:bidi="ar-SA"/>
      </w:rPr>
    </w:lvl>
    <w:lvl w:ilvl="5" w:tplc="983A8BF4">
      <w:numFmt w:val="bullet"/>
      <w:lvlText w:val="•"/>
      <w:lvlJc w:val="left"/>
      <w:pPr>
        <w:ind w:left="6113" w:hanging="420"/>
      </w:pPr>
      <w:rPr>
        <w:lang w:val="ru-RU" w:eastAsia="en-US" w:bidi="ar-SA"/>
      </w:rPr>
    </w:lvl>
    <w:lvl w:ilvl="6" w:tplc="A1C0C830">
      <w:numFmt w:val="bullet"/>
      <w:lvlText w:val="•"/>
      <w:lvlJc w:val="left"/>
      <w:pPr>
        <w:ind w:left="7143" w:hanging="420"/>
      </w:pPr>
      <w:rPr>
        <w:lang w:val="ru-RU" w:eastAsia="en-US" w:bidi="ar-SA"/>
      </w:rPr>
    </w:lvl>
    <w:lvl w:ilvl="7" w:tplc="8E98F4EA">
      <w:numFmt w:val="bullet"/>
      <w:lvlText w:val="•"/>
      <w:lvlJc w:val="left"/>
      <w:pPr>
        <w:ind w:left="8174" w:hanging="420"/>
      </w:pPr>
      <w:rPr>
        <w:lang w:val="ru-RU" w:eastAsia="en-US" w:bidi="ar-SA"/>
      </w:rPr>
    </w:lvl>
    <w:lvl w:ilvl="8" w:tplc="45AC6908">
      <w:numFmt w:val="bullet"/>
      <w:lvlText w:val="•"/>
      <w:lvlJc w:val="left"/>
      <w:pPr>
        <w:ind w:left="9205" w:hanging="420"/>
      </w:pPr>
      <w:rPr>
        <w:lang w:val="ru-RU" w:eastAsia="en-US" w:bidi="ar-SA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D7"/>
    <w:rsid w:val="0008170E"/>
    <w:rsid w:val="00203B12"/>
    <w:rsid w:val="00206BA1"/>
    <w:rsid w:val="003C0051"/>
    <w:rsid w:val="00435964"/>
    <w:rsid w:val="0049787C"/>
    <w:rsid w:val="00500FAB"/>
    <w:rsid w:val="005120AE"/>
    <w:rsid w:val="0051302B"/>
    <w:rsid w:val="007115D7"/>
    <w:rsid w:val="007D7F16"/>
    <w:rsid w:val="00851CE3"/>
    <w:rsid w:val="008C2EB0"/>
    <w:rsid w:val="00C95F51"/>
    <w:rsid w:val="00F74AFB"/>
    <w:rsid w:val="00F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B0"/>
  </w:style>
  <w:style w:type="paragraph" w:styleId="3">
    <w:name w:val="heading 3"/>
    <w:basedOn w:val="a"/>
    <w:next w:val="a"/>
    <w:link w:val="30"/>
    <w:uiPriority w:val="9"/>
    <w:unhideWhenUsed/>
    <w:qFormat/>
    <w:rsid w:val="00497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C2E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8C2EB0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8C2EB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8C2EB0"/>
    <w:pPr>
      <w:ind w:left="720"/>
      <w:contextualSpacing/>
    </w:pPr>
  </w:style>
  <w:style w:type="character" w:styleId="a7">
    <w:name w:val="Strong"/>
    <w:basedOn w:val="a0"/>
    <w:qFormat/>
    <w:rsid w:val="008C2EB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C2E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8">
    <w:name w:val="Table Grid"/>
    <w:basedOn w:val="a1"/>
    <w:uiPriority w:val="59"/>
    <w:rsid w:val="008C2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9787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B0"/>
  </w:style>
  <w:style w:type="paragraph" w:styleId="3">
    <w:name w:val="heading 3"/>
    <w:basedOn w:val="a"/>
    <w:next w:val="a"/>
    <w:link w:val="30"/>
    <w:uiPriority w:val="9"/>
    <w:unhideWhenUsed/>
    <w:qFormat/>
    <w:rsid w:val="00497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C2E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8C2EB0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8C2EB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8C2EB0"/>
    <w:pPr>
      <w:ind w:left="720"/>
      <w:contextualSpacing/>
    </w:pPr>
  </w:style>
  <w:style w:type="character" w:styleId="a7">
    <w:name w:val="Strong"/>
    <w:basedOn w:val="a0"/>
    <w:qFormat/>
    <w:rsid w:val="008C2EB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C2E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8">
    <w:name w:val="Table Grid"/>
    <w:basedOn w:val="a1"/>
    <w:uiPriority w:val="59"/>
    <w:rsid w:val="008C2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9787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3</cp:revision>
  <dcterms:created xsi:type="dcterms:W3CDTF">2024-06-05T02:25:00Z</dcterms:created>
  <dcterms:modified xsi:type="dcterms:W3CDTF">2024-06-05T08:02:00Z</dcterms:modified>
</cp:coreProperties>
</file>